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A5" w:rsidRPr="00456E3B" w:rsidRDefault="00B67BA5" w:rsidP="00B67BA5">
      <w:pPr>
        <w:spacing w:line="500" w:lineRule="exact"/>
        <w:rPr>
          <w:rFonts w:ascii="方正黑体简体" w:eastAsia="方正黑体简体" w:hAnsi="宋体"/>
          <w:sz w:val="28"/>
          <w:szCs w:val="28"/>
        </w:rPr>
      </w:pPr>
      <w:r w:rsidRPr="00456E3B">
        <w:rPr>
          <w:rFonts w:ascii="方正黑体简体" w:eastAsia="方正黑体简体" w:hAnsi="宋体" w:hint="eastAsia"/>
          <w:sz w:val="28"/>
          <w:szCs w:val="28"/>
        </w:rPr>
        <w:t>附件</w:t>
      </w:r>
      <w:r>
        <w:rPr>
          <w:rFonts w:ascii="方正黑体简体" w:eastAsia="方正黑体简体" w:hAnsi="宋体" w:hint="eastAsia"/>
          <w:sz w:val="28"/>
          <w:szCs w:val="28"/>
        </w:rPr>
        <w:t>二</w:t>
      </w:r>
      <w:r w:rsidRPr="00456E3B">
        <w:rPr>
          <w:rFonts w:ascii="方正黑体简体" w:eastAsia="方正黑体简体" w:hAnsi="宋体" w:hint="eastAsia"/>
          <w:sz w:val="28"/>
          <w:szCs w:val="28"/>
        </w:rPr>
        <w:t>：</w:t>
      </w:r>
    </w:p>
    <w:p w:rsidR="00B67BA5" w:rsidRPr="00001ADE" w:rsidRDefault="00B67BA5" w:rsidP="00B67BA5">
      <w:pPr>
        <w:jc w:val="center"/>
        <w:rPr>
          <w:rFonts w:ascii="华文楷体" w:eastAsia="华文楷体" w:hAnsi="华文楷体" w:cs="Arial" w:hint="eastAsia"/>
          <w:bCs/>
          <w:kern w:val="0"/>
          <w:sz w:val="28"/>
          <w:szCs w:val="28"/>
        </w:rPr>
      </w:pPr>
      <w:r w:rsidRPr="00001ADE">
        <w:rPr>
          <w:rFonts w:ascii="华文楷体" w:eastAsia="华文楷体" w:hAnsi="华文楷体" w:cs="Arial" w:hint="eastAsia"/>
          <w:bCs/>
          <w:kern w:val="0"/>
          <w:sz w:val="28"/>
          <w:szCs w:val="28"/>
        </w:rPr>
        <w:t>2016年“上海市中小学幼儿园运用调查方法优秀成果评选活动”</w:t>
      </w:r>
    </w:p>
    <w:p w:rsidR="00B67BA5" w:rsidRPr="00510EFF" w:rsidRDefault="00B67BA5" w:rsidP="00B67BA5">
      <w:pPr>
        <w:spacing w:beforeLines="50" w:afterLines="100"/>
        <w:jc w:val="center"/>
        <w:rPr>
          <w:rFonts w:ascii="楷体_GB2312" w:eastAsia="楷体_GB2312" w:hAnsi="黑体" w:cs="宋体" w:hint="eastAsia"/>
          <w:b/>
          <w:sz w:val="36"/>
          <w:szCs w:val="44"/>
        </w:rPr>
      </w:pPr>
      <w:r w:rsidRPr="00510EFF">
        <w:rPr>
          <w:rFonts w:ascii="楷体_GB2312" w:eastAsia="楷体_GB2312" w:hAnsi="黑体" w:cs="宋体" w:hint="eastAsia"/>
          <w:b/>
          <w:sz w:val="36"/>
          <w:szCs w:val="44"/>
        </w:rPr>
        <w:t>内容指南</w:t>
      </w:r>
    </w:p>
    <w:p w:rsidR="00B67BA5" w:rsidRDefault="00B67BA5" w:rsidP="00B67B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、中小学(</w:t>
      </w:r>
      <w:r>
        <w:rPr>
          <w:rFonts w:ascii="仿宋_GB2312" w:eastAsia="仿宋_GB2312" w:hAnsi="仿宋"/>
          <w:sz w:val="28"/>
          <w:szCs w:val="28"/>
        </w:rPr>
        <w:t>幼儿园</w:t>
      </w:r>
      <w:r>
        <w:rPr>
          <w:rFonts w:ascii="仿宋_GB2312" w:eastAsia="仿宋_GB2312" w:hAnsi="仿宋" w:hint="eastAsia"/>
          <w:sz w:val="28"/>
          <w:szCs w:val="28"/>
        </w:rPr>
        <w:t>)</w:t>
      </w:r>
      <w:r w:rsidRPr="00510EFF">
        <w:rPr>
          <w:rFonts w:ascii="仿宋_GB2312" w:eastAsia="仿宋_GB2312" w:hAnsi="仿宋" w:hint="eastAsia"/>
          <w:sz w:val="28"/>
          <w:szCs w:val="28"/>
        </w:rPr>
        <w:t>促进</w:t>
      </w:r>
      <w:r w:rsidRPr="00510EFF">
        <w:rPr>
          <w:rFonts w:ascii="仿宋_GB2312" w:eastAsia="仿宋_GB2312" w:hAnsi="仿宋"/>
          <w:sz w:val="28"/>
          <w:szCs w:val="28"/>
        </w:rPr>
        <w:t>师生发展</w:t>
      </w:r>
      <w:r w:rsidRPr="00510EFF">
        <w:rPr>
          <w:rFonts w:ascii="仿宋_GB2312" w:eastAsia="仿宋_GB2312" w:hAnsi="仿宋" w:hint="eastAsia"/>
          <w:sz w:val="28"/>
          <w:szCs w:val="28"/>
        </w:rPr>
        <w:t>的</w:t>
      </w:r>
      <w:r w:rsidRPr="00510EFF">
        <w:rPr>
          <w:rFonts w:ascii="仿宋_GB2312" w:eastAsia="仿宋_GB2312" w:hAnsi="仿宋"/>
          <w:sz w:val="28"/>
          <w:szCs w:val="28"/>
        </w:rPr>
        <w:t>环境</w:t>
      </w:r>
      <w:r w:rsidRPr="00510EFF">
        <w:rPr>
          <w:rFonts w:ascii="仿宋_GB2312" w:eastAsia="仿宋_GB2312" w:hAnsi="仿宋" w:hint="eastAsia"/>
          <w:sz w:val="28"/>
          <w:szCs w:val="28"/>
        </w:rPr>
        <w:t>质量建设</w:t>
      </w:r>
      <w:r w:rsidRPr="00510EFF">
        <w:rPr>
          <w:rFonts w:ascii="仿宋_GB2312" w:eastAsia="仿宋_GB2312" w:hAnsi="仿宋"/>
          <w:sz w:val="28"/>
          <w:szCs w:val="28"/>
        </w:rPr>
        <w:t>情况调查研究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Pr="00510EFF">
        <w:rPr>
          <w:rFonts w:ascii="仿宋_GB2312" w:eastAsia="仿宋_GB2312" w:hAnsi="仿宋" w:hint="eastAsia"/>
          <w:sz w:val="28"/>
          <w:szCs w:val="28"/>
        </w:rPr>
        <w:t>、家校</w:t>
      </w:r>
      <w:r>
        <w:rPr>
          <w:rFonts w:ascii="仿宋_GB2312" w:eastAsia="仿宋_GB2312" w:hAnsi="仿宋" w:hint="eastAsia"/>
          <w:sz w:val="28"/>
          <w:szCs w:val="28"/>
        </w:rPr>
        <w:t>(园)</w:t>
      </w:r>
      <w:r w:rsidRPr="00510EFF">
        <w:rPr>
          <w:rFonts w:ascii="仿宋_GB2312" w:eastAsia="仿宋_GB2312" w:hAnsi="仿宋"/>
          <w:sz w:val="28"/>
          <w:szCs w:val="28"/>
        </w:rPr>
        <w:t>互动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社区</w:t>
      </w:r>
      <w:r>
        <w:rPr>
          <w:rFonts w:ascii="仿宋_GB2312" w:eastAsia="仿宋_GB2312" w:hAnsi="仿宋" w:hint="eastAsia"/>
          <w:sz w:val="28"/>
          <w:szCs w:val="28"/>
        </w:rPr>
        <w:t>支持教育</w:t>
      </w:r>
      <w:r>
        <w:rPr>
          <w:rFonts w:ascii="仿宋_GB2312" w:eastAsia="仿宋_GB2312" w:hAnsi="仿宋"/>
          <w:sz w:val="28"/>
          <w:szCs w:val="28"/>
        </w:rPr>
        <w:t>发展</w:t>
      </w:r>
      <w:r w:rsidRPr="00510EFF">
        <w:rPr>
          <w:rFonts w:ascii="仿宋_GB2312" w:eastAsia="仿宋_GB2312" w:hAnsi="仿宋"/>
          <w:sz w:val="28"/>
          <w:szCs w:val="28"/>
        </w:rPr>
        <w:t>有关情况</w:t>
      </w:r>
      <w:r w:rsidRPr="00510EFF">
        <w:rPr>
          <w:rFonts w:ascii="仿宋_GB2312" w:eastAsia="仿宋_GB2312" w:hAnsi="仿宋" w:hint="eastAsia"/>
          <w:sz w:val="28"/>
          <w:szCs w:val="28"/>
        </w:rPr>
        <w:t>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Pr="00510EFF">
        <w:rPr>
          <w:rFonts w:ascii="仿宋_GB2312" w:eastAsia="仿宋_GB2312" w:hAnsi="仿宋" w:hint="eastAsia"/>
          <w:sz w:val="28"/>
          <w:szCs w:val="28"/>
        </w:rPr>
        <w:t>、学区化集团化办学推进实施情况的调查研究</w:t>
      </w:r>
    </w:p>
    <w:p w:rsidR="00B67BA5" w:rsidRDefault="00B67BA5" w:rsidP="00B67B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 w:rsidRPr="00510EFF">
        <w:rPr>
          <w:rFonts w:ascii="仿宋_GB2312" w:eastAsia="仿宋_GB2312" w:hAnsi="仿宋" w:hint="eastAsia"/>
          <w:sz w:val="28"/>
          <w:szCs w:val="28"/>
        </w:rPr>
        <w:t>、新优质学校发展过程</w:t>
      </w:r>
      <w:r w:rsidRPr="00510EFF">
        <w:rPr>
          <w:rFonts w:ascii="仿宋_GB2312" w:eastAsia="仿宋_GB2312" w:hAnsi="仿宋"/>
          <w:sz w:val="28"/>
          <w:szCs w:val="28"/>
        </w:rPr>
        <w:t>中</w:t>
      </w:r>
      <w:r w:rsidRPr="00510EFF">
        <w:rPr>
          <w:rFonts w:ascii="仿宋_GB2312" w:eastAsia="仿宋_GB2312" w:hAnsi="仿宋" w:hint="eastAsia"/>
          <w:sz w:val="28"/>
          <w:szCs w:val="28"/>
        </w:rPr>
        <w:t>成效及问题的调查研究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 w:rsidRPr="00510EFF">
        <w:rPr>
          <w:rFonts w:ascii="仿宋_GB2312" w:eastAsia="仿宋_GB2312" w:hAnsi="仿宋" w:hint="eastAsia"/>
          <w:sz w:val="28"/>
          <w:szCs w:val="28"/>
        </w:rPr>
        <w:t>、高考新政背景下高中学生学习状况调查研究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 w:rsidRPr="00510EFF">
        <w:rPr>
          <w:rFonts w:ascii="仿宋_GB2312" w:eastAsia="仿宋_GB2312" w:hAnsi="仿宋" w:hint="eastAsia"/>
          <w:sz w:val="28"/>
          <w:szCs w:val="28"/>
        </w:rPr>
        <w:t>、学生生存能力培养、安全教育现状的调查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</w:t>
      </w:r>
      <w:r w:rsidRPr="00510EFF">
        <w:rPr>
          <w:rFonts w:ascii="仿宋_GB2312" w:eastAsia="仿宋_GB2312" w:hAnsi="仿宋" w:hint="eastAsia"/>
          <w:sz w:val="28"/>
          <w:szCs w:val="28"/>
        </w:rPr>
        <w:t>、中小学学生核心素养的认知、发展现状及满意度调查研究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</w:t>
      </w:r>
      <w:r w:rsidRPr="00510EFF">
        <w:rPr>
          <w:rFonts w:ascii="仿宋_GB2312" w:eastAsia="仿宋_GB2312" w:hAnsi="仿宋" w:hint="eastAsia"/>
          <w:sz w:val="28"/>
          <w:szCs w:val="28"/>
        </w:rPr>
        <w:t>、中小学课堂教学中若干问题的调查研究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</w:t>
      </w:r>
      <w:r w:rsidRPr="00510EFF">
        <w:rPr>
          <w:rFonts w:ascii="仿宋_GB2312" w:eastAsia="仿宋_GB2312" w:hAnsi="仿宋" w:hint="eastAsia"/>
          <w:sz w:val="28"/>
          <w:szCs w:val="28"/>
        </w:rPr>
        <w:t>、幼儿园保教质量提升现状调查研究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</w:t>
      </w:r>
      <w:r w:rsidRPr="00510EFF">
        <w:rPr>
          <w:rFonts w:ascii="仿宋_GB2312" w:eastAsia="仿宋_GB2312" w:hAnsi="仿宋" w:hint="eastAsia"/>
          <w:sz w:val="28"/>
          <w:szCs w:val="28"/>
        </w:rPr>
        <w:t>、中小学幼儿园教师工作压力状况的调查研究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11</w:t>
      </w:r>
      <w:r w:rsidRPr="00510EFF">
        <w:rPr>
          <w:rFonts w:ascii="仿宋_GB2312" w:eastAsia="仿宋_GB2312" w:hAnsi="仿宋" w:hint="eastAsia"/>
          <w:sz w:val="28"/>
          <w:szCs w:val="28"/>
        </w:rPr>
        <w:t>、中小学幼儿园教师信息技术运用状况的调查研究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12</w:t>
      </w:r>
      <w:r w:rsidRPr="00510EFF">
        <w:rPr>
          <w:rFonts w:ascii="仿宋_GB2312" w:eastAsia="仿宋_GB2312" w:hAnsi="仿宋" w:hint="eastAsia"/>
          <w:sz w:val="28"/>
          <w:szCs w:val="28"/>
        </w:rPr>
        <w:t>、幼儿园“三大员”队伍建设情况的调查研究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13</w:t>
      </w:r>
      <w:r w:rsidRPr="00510EFF">
        <w:rPr>
          <w:rFonts w:ascii="仿宋_GB2312" w:eastAsia="仿宋_GB2312" w:hAnsi="仿宋" w:hint="eastAsia"/>
          <w:sz w:val="28"/>
          <w:szCs w:val="28"/>
        </w:rPr>
        <w:t>、名师工作室运作方式及实效性的调查研究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14</w:t>
      </w:r>
      <w:r w:rsidRPr="00510EFF">
        <w:rPr>
          <w:rFonts w:ascii="仿宋_GB2312" w:eastAsia="仿宋_GB2312" w:hAnsi="仿宋" w:hint="eastAsia"/>
          <w:sz w:val="28"/>
          <w:szCs w:val="28"/>
        </w:rPr>
        <w:t>、校本研修质量情况</w:t>
      </w:r>
      <w:r w:rsidRPr="00510EFF">
        <w:rPr>
          <w:rFonts w:ascii="仿宋_GB2312" w:eastAsia="仿宋_GB2312" w:hAnsi="仿宋"/>
          <w:sz w:val="28"/>
          <w:szCs w:val="28"/>
        </w:rPr>
        <w:t>的</w:t>
      </w:r>
      <w:r w:rsidRPr="00510EFF">
        <w:rPr>
          <w:rFonts w:ascii="仿宋_GB2312" w:eastAsia="仿宋_GB2312" w:hAnsi="仿宋" w:hint="eastAsia"/>
          <w:sz w:val="28"/>
          <w:szCs w:val="28"/>
        </w:rPr>
        <w:t>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15</w:t>
      </w:r>
      <w:r w:rsidRPr="00510EFF">
        <w:rPr>
          <w:rFonts w:ascii="仿宋_GB2312" w:eastAsia="仿宋_GB2312" w:hAnsi="仿宋" w:hint="eastAsia"/>
          <w:sz w:val="28"/>
          <w:szCs w:val="28"/>
        </w:rPr>
        <w:t>、中小学校章程建立</w:t>
      </w:r>
      <w:r w:rsidRPr="00510EFF">
        <w:rPr>
          <w:rFonts w:ascii="仿宋_GB2312" w:eastAsia="仿宋_GB2312" w:hAnsi="仿宋"/>
          <w:sz w:val="28"/>
          <w:szCs w:val="28"/>
        </w:rPr>
        <w:t>实施</w:t>
      </w:r>
      <w:r w:rsidRPr="00510EFF">
        <w:rPr>
          <w:rFonts w:ascii="仿宋_GB2312" w:eastAsia="仿宋_GB2312" w:hAnsi="仿宋" w:hint="eastAsia"/>
          <w:sz w:val="28"/>
          <w:szCs w:val="28"/>
        </w:rPr>
        <w:t>情况的调查研究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16</w:t>
      </w:r>
      <w:r w:rsidRPr="00510EFF">
        <w:rPr>
          <w:rFonts w:ascii="仿宋_GB2312" w:eastAsia="仿宋_GB2312" w:hAnsi="仿宋" w:hint="eastAsia"/>
          <w:sz w:val="28"/>
          <w:szCs w:val="28"/>
        </w:rPr>
        <w:t>、法制进校园情况的调查研究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17</w:t>
      </w:r>
      <w:r w:rsidRPr="00510EFF">
        <w:rPr>
          <w:rFonts w:ascii="仿宋_GB2312" w:eastAsia="仿宋_GB2312" w:hAnsi="仿宋" w:hint="eastAsia"/>
          <w:sz w:val="28"/>
          <w:szCs w:val="28"/>
        </w:rPr>
        <w:t>、传统文化教育情况的调查研究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18</w:t>
      </w:r>
      <w:r w:rsidRPr="00510EFF">
        <w:rPr>
          <w:rFonts w:ascii="仿宋_GB2312" w:eastAsia="仿宋_GB2312" w:hAnsi="仿宋" w:hint="eastAsia"/>
          <w:sz w:val="28"/>
          <w:szCs w:val="28"/>
        </w:rPr>
        <w:t>、中小学生阅读</w:t>
      </w:r>
      <w:r w:rsidRPr="00510EFF">
        <w:rPr>
          <w:rFonts w:ascii="仿宋_GB2312" w:eastAsia="仿宋_GB2312" w:hAnsi="仿宋"/>
          <w:sz w:val="28"/>
          <w:szCs w:val="28"/>
        </w:rPr>
        <w:t>、</w:t>
      </w:r>
      <w:r w:rsidRPr="00510EFF">
        <w:rPr>
          <w:rFonts w:ascii="仿宋_GB2312" w:eastAsia="仿宋_GB2312" w:hAnsi="仿宋" w:hint="eastAsia"/>
          <w:sz w:val="28"/>
          <w:szCs w:val="28"/>
        </w:rPr>
        <w:t>图书馆使用情况的调查研究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19</w:t>
      </w:r>
      <w:r w:rsidRPr="00510EFF">
        <w:rPr>
          <w:rFonts w:ascii="仿宋_GB2312" w:eastAsia="仿宋_GB2312" w:hAnsi="仿宋" w:hint="eastAsia"/>
          <w:sz w:val="28"/>
          <w:szCs w:val="28"/>
        </w:rPr>
        <w:t>、中小学生友谊发展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生生关系</w:t>
      </w:r>
      <w:r w:rsidRPr="00510EFF">
        <w:rPr>
          <w:rFonts w:ascii="仿宋_GB2312" w:eastAsia="仿宋_GB2312" w:hAnsi="仿宋" w:hint="eastAsia"/>
          <w:sz w:val="28"/>
          <w:szCs w:val="28"/>
        </w:rPr>
        <w:t>调查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20</w:t>
      </w:r>
      <w:r w:rsidRPr="00510EFF">
        <w:rPr>
          <w:rFonts w:ascii="仿宋_GB2312" w:eastAsia="仿宋_GB2312" w:hAnsi="仿宋" w:hint="eastAsia"/>
          <w:sz w:val="28"/>
          <w:szCs w:val="28"/>
        </w:rPr>
        <w:t>、中小学手机使用情况调查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21</w:t>
      </w:r>
      <w:r w:rsidRPr="00510EFF">
        <w:rPr>
          <w:rFonts w:ascii="仿宋_GB2312" w:eastAsia="仿宋_GB2312" w:hAnsi="仿宋" w:hint="eastAsia"/>
          <w:sz w:val="28"/>
          <w:szCs w:val="28"/>
        </w:rPr>
        <w:t>、中小学生参加网络游戏情况调查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22</w:t>
      </w:r>
      <w:r w:rsidRPr="00510EFF">
        <w:rPr>
          <w:rFonts w:ascii="仿宋_GB2312" w:eastAsia="仿宋_GB2312" w:hAnsi="仿宋" w:hint="eastAsia"/>
          <w:sz w:val="28"/>
          <w:szCs w:val="28"/>
        </w:rPr>
        <w:t>、新媒体在班级管理中应用情况的调查研究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23</w:t>
      </w:r>
      <w:r w:rsidRPr="00510EFF">
        <w:rPr>
          <w:rFonts w:ascii="仿宋_GB2312" w:eastAsia="仿宋_GB2312" w:hAnsi="仿宋" w:hint="eastAsia"/>
          <w:sz w:val="28"/>
          <w:szCs w:val="28"/>
        </w:rPr>
        <w:t>、学生批判性思维与</w:t>
      </w:r>
      <w:r w:rsidRPr="00510EFF">
        <w:rPr>
          <w:rFonts w:ascii="仿宋_GB2312" w:eastAsia="仿宋_GB2312" w:hAnsi="仿宋"/>
          <w:sz w:val="28"/>
          <w:szCs w:val="28"/>
        </w:rPr>
        <w:t>创造力</w:t>
      </w:r>
      <w:r w:rsidRPr="00510EFF">
        <w:rPr>
          <w:rFonts w:ascii="仿宋_GB2312" w:eastAsia="仿宋_GB2312" w:hAnsi="仿宋" w:hint="eastAsia"/>
          <w:sz w:val="28"/>
          <w:szCs w:val="28"/>
        </w:rPr>
        <w:t>现状的调查研究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24</w:t>
      </w:r>
      <w:r w:rsidRPr="00510EFF">
        <w:rPr>
          <w:rFonts w:ascii="仿宋_GB2312" w:eastAsia="仿宋_GB2312" w:hAnsi="仿宋" w:hint="eastAsia"/>
          <w:sz w:val="28"/>
          <w:szCs w:val="28"/>
        </w:rPr>
        <w:t>、学生科学</w:t>
      </w:r>
      <w:r w:rsidRPr="00510EFF">
        <w:rPr>
          <w:rFonts w:ascii="仿宋_GB2312" w:eastAsia="仿宋_GB2312" w:hAnsi="仿宋"/>
          <w:sz w:val="28"/>
          <w:szCs w:val="28"/>
        </w:rPr>
        <w:t>艺术</w:t>
      </w:r>
      <w:r w:rsidRPr="00510EFF">
        <w:rPr>
          <w:rFonts w:ascii="仿宋_GB2312" w:eastAsia="仿宋_GB2312" w:hAnsi="仿宋" w:hint="eastAsia"/>
          <w:sz w:val="28"/>
          <w:szCs w:val="28"/>
        </w:rPr>
        <w:t>学习与发展有关</w:t>
      </w:r>
      <w:r w:rsidRPr="00510EFF">
        <w:rPr>
          <w:rFonts w:ascii="仿宋_GB2312" w:eastAsia="仿宋_GB2312" w:hAnsi="仿宋"/>
          <w:sz w:val="28"/>
          <w:szCs w:val="28"/>
        </w:rPr>
        <w:t>情况的</w:t>
      </w:r>
      <w:r w:rsidRPr="00510EFF">
        <w:rPr>
          <w:rFonts w:ascii="仿宋_GB2312" w:eastAsia="仿宋_GB2312" w:hAnsi="仿宋" w:hint="eastAsia"/>
          <w:sz w:val="28"/>
          <w:szCs w:val="28"/>
        </w:rPr>
        <w:t>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25</w:t>
      </w:r>
      <w:r w:rsidRPr="00510EFF">
        <w:rPr>
          <w:rFonts w:ascii="仿宋_GB2312" w:eastAsia="仿宋_GB2312" w:hAnsi="仿宋" w:hint="eastAsia"/>
          <w:sz w:val="28"/>
          <w:szCs w:val="28"/>
        </w:rPr>
        <w:t>、中小学体育课教学与体育社团活动相关</w:t>
      </w:r>
      <w:r w:rsidRPr="00510EFF">
        <w:rPr>
          <w:rFonts w:ascii="仿宋_GB2312" w:eastAsia="仿宋_GB2312" w:hAnsi="仿宋"/>
          <w:sz w:val="28"/>
          <w:szCs w:val="28"/>
        </w:rPr>
        <w:t>问题</w:t>
      </w:r>
      <w:r w:rsidRPr="00510EFF">
        <w:rPr>
          <w:rFonts w:ascii="仿宋_GB2312" w:eastAsia="仿宋_GB2312" w:hAnsi="仿宋" w:hint="eastAsia"/>
          <w:sz w:val="28"/>
          <w:szCs w:val="28"/>
        </w:rPr>
        <w:t>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26</w:t>
      </w:r>
      <w:r w:rsidRPr="00510EFF">
        <w:rPr>
          <w:rFonts w:ascii="仿宋_GB2312" w:eastAsia="仿宋_GB2312" w:hAnsi="仿宋" w:hint="eastAsia"/>
          <w:sz w:val="28"/>
          <w:szCs w:val="28"/>
        </w:rPr>
        <w:t>、中小学体育“三化”推进过程中教师队伍状况的调查研究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27</w:t>
      </w:r>
      <w:r w:rsidRPr="00510EFF">
        <w:rPr>
          <w:rFonts w:ascii="仿宋_GB2312" w:eastAsia="仿宋_GB2312" w:hAnsi="仿宋" w:hint="eastAsia"/>
          <w:sz w:val="28"/>
          <w:szCs w:val="28"/>
        </w:rPr>
        <w:t>、中小学生校外自主开展体育锻炼情况的调查研究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28</w:t>
      </w:r>
      <w:r w:rsidRPr="00510EFF">
        <w:rPr>
          <w:rFonts w:ascii="仿宋_GB2312" w:eastAsia="仿宋_GB2312" w:hAnsi="仿宋" w:hint="eastAsia"/>
          <w:sz w:val="28"/>
          <w:szCs w:val="28"/>
        </w:rPr>
        <w:t>、普通学校随班就读有关情况的调查研究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29</w:t>
      </w:r>
      <w:r w:rsidRPr="00510EFF">
        <w:rPr>
          <w:rFonts w:ascii="仿宋_GB2312" w:eastAsia="仿宋_GB2312" w:hAnsi="仿宋" w:hint="eastAsia"/>
          <w:sz w:val="28"/>
          <w:szCs w:val="28"/>
        </w:rPr>
        <w:t>、民族班教育教学有关状况的调查研究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30</w:t>
      </w:r>
      <w:r w:rsidRPr="00510EFF">
        <w:rPr>
          <w:rFonts w:ascii="仿宋_GB2312" w:eastAsia="仿宋_GB2312" w:hAnsi="仿宋" w:hint="eastAsia"/>
          <w:sz w:val="28"/>
          <w:szCs w:val="28"/>
        </w:rPr>
        <w:t>、外来</w:t>
      </w:r>
      <w:r w:rsidRPr="00510EFF">
        <w:rPr>
          <w:rFonts w:ascii="仿宋_GB2312" w:eastAsia="仿宋_GB2312" w:hAnsi="仿宋"/>
          <w:sz w:val="28"/>
          <w:szCs w:val="28"/>
        </w:rPr>
        <w:t>务工人员</w:t>
      </w:r>
      <w:r w:rsidRPr="00510EFF">
        <w:rPr>
          <w:rFonts w:ascii="仿宋_GB2312" w:eastAsia="仿宋_GB2312" w:hAnsi="仿宋" w:hint="eastAsia"/>
          <w:sz w:val="28"/>
          <w:szCs w:val="28"/>
        </w:rPr>
        <w:t>随迁子女学习与发展有关</w:t>
      </w:r>
      <w:r w:rsidRPr="00510EFF">
        <w:rPr>
          <w:rFonts w:ascii="仿宋_GB2312" w:eastAsia="仿宋_GB2312" w:hAnsi="仿宋"/>
          <w:sz w:val="28"/>
          <w:szCs w:val="28"/>
        </w:rPr>
        <w:t>问题的</w:t>
      </w:r>
      <w:r w:rsidRPr="00510EFF">
        <w:rPr>
          <w:rFonts w:ascii="仿宋_GB2312" w:eastAsia="仿宋_GB2312" w:hAnsi="仿宋" w:hint="eastAsia"/>
          <w:sz w:val="28"/>
          <w:szCs w:val="28"/>
        </w:rPr>
        <w:t>调查研究</w:t>
      </w: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B67BA5" w:rsidRPr="00510EFF" w:rsidRDefault="00B67BA5" w:rsidP="00B67BA5">
      <w:pPr>
        <w:spacing w:line="5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B67BA5" w:rsidRDefault="00B67BA5" w:rsidP="00B67BA5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2C4C30" w:rsidRPr="00B67BA5" w:rsidRDefault="002C4C30"/>
    <w:sectPr w:rsidR="002C4C30" w:rsidRPr="00B67BA5" w:rsidSect="002C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C3" w:rsidRDefault="003916C3" w:rsidP="00B67BA5">
      <w:r>
        <w:separator/>
      </w:r>
    </w:p>
  </w:endnote>
  <w:endnote w:type="continuationSeparator" w:id="0">
    <w:p w:rsidR="003916C3" w:rsidRDefault="003916C3" w:rsidP="00B6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C3" w:rsidRDefault="003916C3" w:rsidP="00B67BA5">
      <w:r>
        <w:separator/>
      </w:r>
    </w:p>
  </w:footnote>
  <w:footnote w:type="continuationSeparator" w:id="0">
    <w:p w:rsidR="003916C3" w:rsidRDefault="003916C3" w:rsidP="00B67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BA5"/>
    <w:rsid w:val="002C4C30"/>
    <w:rsid w:val="003916C3"/>
    <w:rsid w:val="00B6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B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B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2016-04-11T03:02:00Z</dcterms:created>
  <dcterms:modified xsi:type="dcterms:W3CDTF">2016-04-11T03:02:00Z</dcterms:modified>
</cp:coreProperties>
</file>